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D2" w:rsidRDefault="007262EC"/>
    <w:p w:rsidR="006C37D8" w:rsidRPr="00611D55" w:rsidRDefault="006C37D8" w:rsidP="006C37D8">
      <w:pPr>
        <w:tabs>
          <w:tab w:val="left" w:pos="1560"/>
        </w:tabs>
        <w:rPr>
          <w:rFonts w:ascii="Corbel" w:hAnsi="Corbel"/>
          <w:b/>
          <w:sz w:val="24"/>
          <w:szCs w:val="24"/>
          <w:u w:val="single"/>
        </w:rPr>
      </w:pPr>
      <w:r w:rsidRPr="006C37D8">
        <w:rPr>
          <w:b/>
        </w:rPr>
        <w:tab/>
      </w:r>
      <w:r w:rsidRPr="00611D55">
        <w:rPr>
          <w:rFonts w:ascii="Corbel" w:hAnsi="Corbel"/>
          <w:b/>
          <w:sz w:val="24"/>
          <w:szCs w:val="24"/>
          <w:u w:val="single"/>
        </w:rPr>
        <w:t>INFORMACIÓN RELATIVA ÓS CONTRATOS MENORES ADXUDICADOS POLA DEPUTACIÓN DE PONTEVEDRA</w:t>
      </w:r>
    </w:p>
    <w:p w:rsidR="006C37D8" w:rsidRPr="00611D55" w:rsidRDefault="006C37D8" w:rsidP="006C37D8">
      <w:pPr>
        <w:tabs>
          <w:tab w:val="left" w:pos="1560"/>
        </w:tabs>
        <w:jc w:val="center"/>
        <w:rPr>
          <w:rFonts w:ascii="Corbel" w:hAnsi="Corbel"/>
          <w:b/>
          <w:sz w:val="24"/>
          <w:szCs w:val="24"/>
          <w:u w:val="single"/>
        </w:rPr>
      </w:pPr>
      <w:r w:rsidRPr="00611D55">
        <w:rPr>
          <w:rFonts w:ascii="Corbel" w:hAnsi="Corbel"/>
          <w:b/>
          <w:sz w:val="24"/>
          <w:szCs w:val="24"/>
          <w:u w:val="single"/>
        </w:rPr>
        <w:t>DENDE O 01/07/2022 ATA O 30/09/2022</w:t>
      </w:r>
    </w:p>
    <w:p w:rsidR="006C37D8" w:rsidRPr="00611D55" w:rsidRDefault="006C37D8" w:rsidP="006C37D8">
      <w:pPr>
        <w:tabs>
          <w:tab w:val="left" w:pos="1560"/>
        </w:tabs>
        <w:rPr>
          <w:rFonts w:ascii="Corbel" w:hAnsi="Corbel"/>
          <w:sz w:val="24"/>
          <w:szCs w:val="24"/>
        </w:rPr>
      </w:pP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  <w:r w:rsidRPr="00611D55">
        <w:rPr>
          <w:rFonts w:ascii="Corbel" w:hAnsi="Corbel"/>
          <w:sz w:val="24"/>
          <w:szCs w:val="24"/>
        </w:rPr>
        <w:tab/>
      </w:r>
    </w:p>
    <w:p w:rsidR="006C37D8" w:rsidRPr="00611D55" w:rsidRDefault="006C37D8" w:rsidP="006C37D8">
      <w:pPr>
        <w:tabs>
          <w:tab w:val="left" w:pos="1560"/>
        </w:tabs>
        <w:rPr>
          <w:rFonts w:ascii="Corbel" w:hAnsi="Corbel"/>
          <w:sz w:val="24"/>
          <w:szCs w:val="24"/>
        </w:rPr>
      </w:pPr>
      <w:r w:rsidRPr="00611D55">
        <w:rPr>
          <w:rFonts w:ascii="Corbel" w:hAnsi="Corbel"/>
          <w:sz w:val="24"/>
          <w:szCs w:val="24"/>
        </w:rPr>
        <w:t>De conformidade co establecido no artigo 8 da Lei 19/2013, de 9 de decembro, de transparencia, acceso á información pública e bo goberno, publícase a información relativa ós contratos menores adxudicados pola Deputación de Pontevedra durante o primeiro trimestre de 2015 tramitados polo servizo de Contratación, Facenda e Patrimonio.</w:t>
      </w:r>
      <w:r w:rsidRPr="00611D55">
        <w:rPr>
          <w:rFonts w:ascii="Corbel" w:hAnsi="Corbel"/>
          <w:sz w:val="24"/>
          <w:szCs w:val="24"/>
        </w:rPr>
        <w:tab/>
      </w:r>
    </w:p>
    <w:p w:rsidR="006C37D8" w:rsidRPr="00611D55" w:rsidRDefault="006C37D8" w:rsidP="006C37D8">
      <w:pPr>
        <w:tabs>
          <w:tab w:val="left" w:pos="1560"/>
        </w:tabs>
        <w:rPr>
          <w:rFonts w:ascii="Corbel" w:hAnsi="Corbel"/>
          <w:sz w:val="24"/>
          <w:szCs w:val="24"/>
        </w:rPr>
      </w:pPr>
    </w:p>
    <w:tbl>
      <w:tblPr>
        <w:tblW w:w="498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"/>
        <w:gridCol w:w="930"/>
        <w:gridCol w:w="1259"/>
        <w:gridCol w:w="4797"/>
        <w:gridCol w:w="1078"/>
        <w:gridCol w:w="936"/>
        <w:gridCol w:w="1991"/>
        <w:gridCol w:w="1494"/>
        <w:gridCol w:w="1438"/>
      </w:tblGrid>
      <w:tr w:rsidR="006C37D8" w:rsidRPr="00611D55" w:rsidTr="006C37D8">
        <w:trPr>
          <w:trHeight w:hRule="exact" w:val="380"/>
        </w:trPr>
        <w:tc>
          <w:tcPr>
            <w:tcW w:w="10" w:type="pct"/>
          </w:tcPr>
          <w:p w:rsidR="006C37D8" w:rsidRPr="00611D55" w:rsidRDefault="006C37D8" w:rsidP="00320A5A">
            <w:pPr>
              <w:pStyle w:val="EMPTYCELLSTYLE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89" w:type="pct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OBXECTO DO CONTRATO</w:t>
            </w:r>
          </w:p>
        </w:tc>
        <w:tc>
          <w:tcPr>
            <w:tcW w:w="2500" w:type="pct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TRAMITACIÓN E PROCEDEMENTO</w:t>
            </w:r>
          </w:p>
        </w:tc>
      </w:tr>
      <w:tr w:rsidR="006C37D8" w:rsidRPr="00611D55" w:rsidTr="006C37D8">
        <w:trPr>
          <w:trHeight w:hRule="exact" w:val="760"/>
        </w:trPr>
        <w:tc>
          <w:tcPr>
            <w:tcW w:w="10" w:type="pct"/>
          </w:tcPr>
          <w:p w:rsidR="006C37D8" w:rsidRPr="00611D55" w:rsidRDefault="006C37D8" w:rsidP="00320A5A">
            <w:pPr>
              <w:pStyle w:val="EMPTYCELLSTYLE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Cód. expediente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Tipo de contrato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Asunto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Tipo de tramitación</w:t>
            </w:r>
          </w:p>
        </w:tc>
        <w:tc>
          <w:tcPr>
            <w:tcW w:w="3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Data da RP de adx.</w:t>
            </w:r>
          </w:p>
        </w:tc>
        <w:tc>
          <w:tcPr>
            <w:tcW w:w="6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Adxudicatario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Importe adx. con IVE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320A5A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b/>
                <w:color w:val="000000"/>
                <w:sz w:val="18"/>
                <w:szCs w:val="18"/>
              </w:rPr>
              <w:t>Servizo Solicitante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2022041336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 de edición e impresión do Libro Facultade Ágora 2021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07/07/2022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PRODUCCIONES MIC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10.764,00 €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Infraestruturas e Vías Provinciais</w:t>
            </w:r>
          </w:p>
        </w:tc>
      </w:tr>
      <w:tr w:rsidR="006C37D8" w:rsidRPr="00611D55" w:rsidTr="007262EC">
        <w:trPr>
          <w:trHeight w:hRule="exact" w:val="1054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2022044730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7262EC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a difusión 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nas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salas de cine GRAN VIA 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cine NORTE da cidad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Vigo, da peza audiovisual d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Campaña de Prevención e actuación contra as agresió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ns sexua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is. Violación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 en cita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07/07/2022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MOVIE RECORD CINE SAU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3.136,32 €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2022044743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Servizo de coordinación, montaxe 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desmontaxe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material e control do ciclo "Bailando a Terra" da Deputación de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07/07/2022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MARGARITA CAEIRO PAZ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8.076,75 €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2022045350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Xestión de escombros 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outors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residuos xerados na Escola de Cantería no ano 2022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07/07/2022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0F0C59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0F0C59">
              <w:rPr>
                <w:rFonts w:ascii="Corbel" w:hAnsi="Corbel"/>
                <w:sz w:val="18"/>
                <w:szCs w:val="18"/>
              </w:rPr>
              <w:t>GONZALEZ COUCEIRO SL UNIPERSONAL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0F0C59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2.710,40 €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0F0C59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Escola de cantería</w:t>
            </w:r>
          </w:p>
        </w:tc>
      </w:tr>
      <w:tr w:rsidR="006C37D8" w:rsidRPr="00611D55" w:rsidTr="007262EC">
        <w:trPr>
          <w:trHeight w:hRule="exact" w:val="119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2022044731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7262EC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a difusión 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nas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salas de cine 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YELMO 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da 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provincia de Pontevedra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, da peza audiovisual d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Campaña de Prevención e actuación contra as agresió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ns sexua</w:t>
            </w: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is. Violación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 en cita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08/07/2022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014 DS MEDIA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3.980,90 €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142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2022044732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difusión n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as salas de cine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as tres grandes ci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dades da provincia de Pontevedra (Cine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Plaza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Elíptica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de Vigo, CINEXPO de Pontevedra e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Cine Gran Arousa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Vilagarcia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Arousa) </w:t>
            </w:r>
            <w:r w:rsidR="007262EC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da peza audiovisual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Campaña de Prevención e actuación contra as agresió</w:t>
            </w:r>
            <w:r w:rsidR="007262EC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ns sexua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is. Violación</w:t>
            </w:r>
            <w:r w:rsidR="007262EC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 en cita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12/07/2022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DISCINE GESTION DE CINE PUBLICITARIO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4.704,48 €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2022046664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Xestión dos residuos tóxicos e perigosos xerados na  Escola  de Cantería ano 2022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12/07/2022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AMPRO SERVIZOS AMBIENTALES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1.996,50 €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0F0C59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Escola de cantería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2022043559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Subscrición á base de datos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Evonik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Operations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Gmbh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o acceso a análises NIR de animais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monogástricos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o laboratorio da Finca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Mouriscade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da Deputación de Pontevedra.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13/07/2022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EVONIK OPERATIONS GMBH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7.750,00 €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Medio Ambiente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2022045133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Subscrición á base de datos do laboratorio de EEUU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Dairy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One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Cooperative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Inc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a laboratorio da Finca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Mouriscade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da Deputación de Pontevedra.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13/07/2022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DAIRY ONE COOPERATIVE, INC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4.005,10 €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Medio Ambiente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2022005691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Obras de acondicionamento interior do local situado en Rúa da Fonte nº 2, esquina mariñeiros no Concello de Sanxenxo.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22/07/2022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DESEÑO, ENXEÑARIA E XESTION DE OBRAS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35.493,54 €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ORAL - Contratación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2022045198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Subministración de catro furgonetas de 5 prazas sen condutor, en réxime de aluguer, para o Servizo de Infraestruturas e Vías Provinciais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22/07/2022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ANDACAR 2000 SA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8.324,80 €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Infraestruturas e Vías Provinciais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2022042925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proxecto “Aquí faltan páxinas: Historias de mulleres galegas extraordinarias que non sempre saen nos libros”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27/07/2022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 CABLE INGLÉS, S. COOP. GALEGA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15.717,90 €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2022046688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da impresión do catálogo da exposición “Indumentaria galega a través do obxectivo de Ruth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Matilda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Anderson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”. Museo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28/07/2022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PRODUCCIONES MIC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8.611,20 €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Museo provincial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2022040884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patrocinio publicitario da Deputación de Pontevedra dentro do evento "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Pont-Up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Store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2022: Espazo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emprendemento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"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29/07/2022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UNIVERSIDAD DE VIGO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10.000,00 €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Cooperación cos municipios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2022048841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dunha actuación de Nova Galega de Danza para o ciclo "Bailando a terra" da Deputación de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04/08/2022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NOVAGALEGADEDANZA, S.L.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4.961,00 €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2022051043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do servizo de aluguer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manequins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a exposición “A indumentaria galega a través do obxectivo de Ruth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Matilda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Anderson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” no Museo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04/08/2022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ASOCIACION ETNOGRAFICA SETE ESPADELAS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13.500,00 €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Museo provincial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2022048999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Contratacion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dunha empresa especializada na materia para a xestión e asistencia técnica da xornada “Axenda 2030: O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Emprendemento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Feminino e Innovación”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08/08/2022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GARBO &amp; GARDNER, S.L.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15.426,29 €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2022049950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Contratacion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da cantautora Sés para actuación na II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Gala dos premios #Mulleres no F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oco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08/08/2022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OZONO, HORIZONTE MUSICAL SOCIEDAD LIMITADA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6.050,00 €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2022049704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Impresión do libro: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Xose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Manuel Millán Otero. Obra poética completa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09/08/2022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ARTES GRAFICAS JADFEL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7.684,35 €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Patrimonio documental e bibliográfico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2022047717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Subministro, montaxe e instalación de mobiliario para a nova oficina do ORAL en Sanxenxo, situada en Rúa da Fonte nº 2, esquina Mariñeiros.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11/08/2022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GERALVEZ PROYECTOS CONTRACT, S.L.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4.778,63 €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0C59" w:rsidRDefault="000F0C59" w:rsidP="000F0C59">
            <w:pPr>
              <w:jc w:val="center"/>
              <w:rPr>
                <w:rFonts w:ascii="Corbel" w:eastAsia="SansSerif" w:hAnsi="Corbel" w:cs="SansSerif"/>
                <w:color w:val="000000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ORAL </w:t>
            </w:r>
          </w:p>
          <w:p w:rsidR="006C37D8" w:rsidRPr="00611D55" w:rsidRDefault="006C37D8" w:rsidP="000F0C59">
            <w:pPr>
              <w:rPr>
                <w:rFonts w:ascii="Corbel" w:hAnsi="Corbel"/>
                <w:sz w:val="18"/>
                <w:szCs w:val="18"/>
              </w:rPr>
            </w:pPr>
          </w:p>
        </w:tc>
      </w:tr>
      <w:tr w:rsidR="006C37D8" w:rsidRPr="00611D55" w:rsidTr="007262EC">
        <w:trPr>
          <w:trHeight w:hRule="exact" w:val="102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2022051408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servizo de aluguer de indumentaria para a exposición "A INDUMENTARIA GALEGA A TRAVÉS DO OBXECTIVO DE RUTH MATILDA ANDERSON" no Museo de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11/08/2022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ASOCIACION ETNOGRAFICA SETE ESPADELAS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5.000,00 €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Museo provincial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2022048840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Realización do programa "HISTORIAS CAVADAS"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12/08/2022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TROULA ANIMACION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9.922,00 €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2022052426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del Servizo de impresión de material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promocional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del destino Rias Baixas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18/08/2022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TECNIGRAF SAU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8.331,29 €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2022048046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da subministración, instalación e posta en marcha dun sistema de rexistro 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monitorización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datos por vía de radio frecuencia para o laboratorio da Finca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Mouriscade</w:t>
            </w:r>
            <w:proofErr w:type="spellEnd"/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19/08/2022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PORTOMEDICA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11.468,99 €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Finca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Mouriscade</w:t>
            </w:r>
            <w:proofErr w:type="spellEnd"/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2022054386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7262EC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Trofeos para </w:t>
            </w:r>
            <w:r w:rsidR="006C37D8"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Amigos da Empanada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19/08/2022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MARIO MANUEL  RODRIGUEZ  FEIJOO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145,20 €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2022054844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Trofeo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s para 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Asociación de Mus Rías Baixas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19/08/2022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GUIMERANS TROFEOS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130,68 €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Comunicación Institucional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2022051037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Obras de conservación e mantemento de edificios consistentes en pintado das oficinas situadas en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Avda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. de Marín , nº 7, 9, 11 e 19 de Pontevedra.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25/08/2022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DESEÑO, ENXEÑARIA E XESTION DE OBRAS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15.972,00 €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ORAL 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2022051943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Creación 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maquetación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dun libro de banda deseñada sobre a  Volta dos 9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25/08/2022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 GARAXE HERMETICO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9.559,00 €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Patrimonio documental e bibliográfico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2022052173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Submanistración</w:t>
            </w:r>
            <w:proofErr w:type="spellEnd"/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Impresión de 1.000 exemplares do libro Desmontando a propaganda franquista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25/08/2022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PRODUCCIONES MIC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8.205,60 €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Patrimonio documental e bibliográfico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2022039799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Obra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Substitución e instalación do Montacargas da Cociña Xeral de CPF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26/08/2022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ORONA S, COOP. LTDA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36.682,36 €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Centro Príncipe Felipe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2022053996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patrocinio publicitario do Ciclo de concertos Arribada na Barrosa os días 26, 27 e 28  de agosto a celebrar no Náutico de San Vicente (no concello do Grove)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26/08/2022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NAUTICO DE SAN VICENTE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18.029,00 €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2022053717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dunha actuación do artista Xulio Lorenzo con cargo ao Programa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Musigal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31/08/2022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EIDON MUSICA SRL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5.250,01 €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2022053944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de seis funcións da ópera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Papagena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a Deputación de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01/09/2022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MARIA ESTHER FERNANDEZ CARRODEGUAS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18.089,50 €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2022049951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dun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catering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a II GALA DOS PREMIOS #MULLERES NO FOCO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02/09/2022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DOLORES FERNANDEZ E HIJOS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10.000,00 €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2022052734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Servizos para a redacción dun proxecto de obras conxunto co obxectivo de legalizar as oficinas do ORAL en Pontevedra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05/09/2022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PROMOVE XESTION TECNICA SLP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6.655,00 €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0F0C59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ORAL 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2022055734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de catro funcións,  tres do espectáculo “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Sós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” e  unha do espectáculo “Bernarda” da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compañia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Malasombra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, dentro do programa “Tornar ás táboas”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05/09/2022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LABERCA PRODUCIONS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14.520,00 €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Cultura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2022055693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da adecuación do espazo e instalacións no Pazo das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Mendoza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precisas para a instalación de elementos do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Tourist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Inside</w:t>
            </w:r>
            <w:proofErr w:type="spellEnd"/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07/09/2022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DESEÑO, ENXEÑARIA E XESTION DE OBRAS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18.144,42 €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2022054059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Contratación dos traballos de tala de eucalipto, tala de ciprés e retirada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resíduos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vexetais no  Castelo  de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Sobroso</w:t>
            </w:r>
            <w:proofErr w:type="spellEnd"/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09/09/2022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CERNE ARBORICULTURA SC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5.929,00 €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936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2022055692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seño, instalación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atención dun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stand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para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participación n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 fe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ra INTUR (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Feria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Internacional de Turismo de Interior) que se celebrará en Valladolid d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 17 ao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20 de nov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embro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2022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13/09/2022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GRUPO NORTE MCA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16.879,50 €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2267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2022052193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 de creatividade, deseño e adaptacións de elementos de comunicación e promoción dos proxectos “Da túa man” dentro da liña de axudas para o apoio a mercados, zonas urbanas comerciais, comercio non sedentario e canles cortos de comercialización e “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Commerce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Inside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” dentro da liña de axudas para o fortalecemento da actividade comercial en zonas turísticas, no marco do Plan de Recuperación, Transformación e Resiliencia – financiado pola Unión Europea –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Nextgeneration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EU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14/09/2022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MIGUEL RODRIGUEZ AMENEDO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12.705,00 €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2022058182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contrato ponte do proxecto “Descúbreas” 2022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14/09/2022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REGALA MUSICA SL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2.996,75 €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Igualdade</w:t>
            </w:r>
          </w:p>
        </w:tc>
      </w:tr>
      <w:tr w:rsidR="006C37D8" w:rsidRPr="00611D55" w:rsidTr="007262EC">
        <w:trPr>
          <w:trHeight w:hRule="exact" w:val="760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2022056366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 de asistencia técnica para a implantación e posta en funcionamento do software SIT SANCIONA no Concello de Ponteareas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15/09/2022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GESTION TRIBUTARIA TERRITORIAL SA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3.630,00 €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ORAL </w:t>
            </w:r>
          </w:p>
        </w:tc>
      </w:tr>
      <w:tr w:rsidR="006C37D8" w:rsidRPr="00611D55" w:rsidTr="007262EC">
        <w:trPr>
          <w:trHeight w:hRule="exact" w:val="1455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2022058183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bookmarkStart w:id="0" w:name="_GoBack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Contrato de asistencia técnica para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proceso de captación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segu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emento</w:t>
            </w:r>
            <w:proofErr w:type="spellEnd"/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de entidades do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sector turístico para 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pro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x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ecto GREENTOUR (Código de pro</w:t>
            </w:r>
            <w:r w:rsidR="007262EC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xecto SOE4/P5/E1089) do</w:t>
            </w: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programa INTERREG SUDOE</w:t>
            </w:r>
            <w:bookmarkEnd w:id="0"/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16/09/2022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AUREN CONSULTORES SP SLP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2.850,00 €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Turismo Rías Baixas</w:t>
            </w:r>
          </w:p>
        </w:tc>
      </w:tr>
      <w:tr w:rsidR="006C37D8" w:rsidRPr="00611D55" w:rsidTr="007262EC">
        <w:trPr>
          <w:trHeight w:hRule="exact" w:val="1136"/>
        </w:trPr>
        <w:tc>
          <w:tcPr>
            <w:tcW w:w="10" w:type="pct"/>
          </w:tcPr>
          <w:p w:rsidR="006C37D8" w:rsidRPr="00611D55" w:rsidRDefault="006C37D8" w:rsidP="006C37D8">
            <w:pPr>
              <w:pStyle w:val="EMPTYCELLSTYLE"/>
              <w:jc w:val="center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2022055989</w:t>
            </w:r>
          </w:p>
        </w:tc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Servizo</w:t>
            </w:r>
          </w:p>
        </w:tc>
        <w:tc>
          <w:tcPr>
            <w:tcW w:w="17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C37D8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Contratación do servizo de difusión e uso social do patrimonio do Museo de Pontevedra. II Xornadas sobre museos e educación patrimonial "</w:t>
            </w:r>
            <w:proofErr w:type="spellStart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Construindo</w:t>
            </w:r>
            <w:proofErr w:type="spellEnd"/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 xml:space="preserve"> futuros dende a educación"</w:t>
            </w:r>
          </w:p>
        </w:tc>
        <w:tc>
          <w:tcPr>
            <w:tcW w:w="39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Ordinario</w:t>
            </w:r>
          </w:p>
        </w:tc>
        <w:tc>
          <w:tcPr>
            <w:tcW w:w="3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7262EC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19/09/2022</w:t>
            </w:r>
          </w:p>
        </w:tc>
        <w:tc>
          <w:tcPr>
            <w:tcW w:w="69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11D55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UNIVERSIDADE SANTIAGO COMPOSTELA</w:t>
            </w:r>
          </w:p>
        </w:tc>
        <w:tc>
          <w:tcPr>
            <w:tcW w:w="54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0F0C59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14.520,00 €</w:t>
            </w:r>
          </w:p>
        </w:tc>
        <w:tc>
          <w:tcPr>
            <w:tcW w:w="52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37D8" w:rsidRPr="00611D55" w:rsidRDefault="006C37D8" w:rsidP="00611D5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611D55">
              <w:rPr>
                <w:rFonts w:ascii="Corbel" w:eastAsia="SansSerif" w:hAnsi="Corbel" w:cs="SansSerif"/>
                <w:color w:val="000000"/>
                <w:sz w:val="18"/>
                <w:szCs w:val="18"/>
              </w:rPr>
              <w:t>Museo provincial</w:t>
            </w:r>
          </w:p>
        </w:tc>
      </w:tr>
    </w:tbl>
    <w:p w:rsidR="006C37D8" w:rsidRDefault="006C37D8" w:rsidP="006C37D8">
      <w:pPr>
        <w:tabs>
          <w:tab w:val="left" w:pos="1560"/>
        </w:tabs>
        <w:jc w:val="center"/>
      </w:pPr>
    </w:p>
    <w:p w:rsidR="006C37D8" w:rsidRDefault="006C37D8" w:rsidP="006C37D8">
      <w:pPr>
        <w:tabs>
          <w:tab w:val="left" w:pos="1560"/>
        </w:tabs>
        <w:jc w:val="center"/>
      </w:pPr>
    </w:p>
    <w:sectPr w:rsidR="006C37D8" w:rsidSect="006C37D8">
      <w:headerReference w:type="default" r:id="rId6"/>
      <w:pgSz w:w="16838" w:h="11906" w:orient="landscape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7D8" w:rsidRDefault="006C37D8" w:rsidP="006C37D8">
      <w:r>
        <w:separator/>
      </w:r>
    </w:p>
  </w:endnote>
  <w:endnote w:type="continuationSeparator" w:id="0">
    <w:p w:rsidR="006C37D8" w:rsidRDefault="006C37D8" w:rsidP="006C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7D8" w:rsidRDefault="006C37D8" w:rsidP="006C37D8">
      <w:r>
        <w:separator/>
      </w:r>
    </w:p>
  </w:footnote>
  <w:footnote w:type="continuationSeparator" w:id="0">
    <w:p w:rsidR="006C37D8" w:rsidRDefault="006C37D8" w:rsidP="006C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D8" w:rsidRDefault="006C37D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0F599C" wp14:editId="0CEDA698">
          <wp:simplePos x="0" y="0"/>
          <wp:positionH relativeFrom="column">
            <wp:posOffset>-304800</wp:posOffset>
          </wp:positionH>
          <wp:positionV relativeFrom="paragraph">
            <wp:posOffset>75565</wp:posOffset>
          </wp:positionV>
          <wp:extent cx="2921000" cy="368300"/>
          <wp:effectExtent l="0" t="0" r="0" b="0"/>
          <wp:wrapThrough wrapText="bothSides">
            <wp:wrapPolygon edited="0">
              <wp:start x="3757" y="0"/>
              <wp:lineTo x="0" y="2234"/>
              <wp:lineTo x="0" y="20855"/>
              <wp:lineTo x="16059" y="20855"/>
              <wp:lineTo x="17374" y="20855"/>
              <wp:lineTo x="21506" y="17876"/>
              <wp:lineTo x="21506" y="2234"/>
              <wp:lineTo x="12772" y="0"/>
              <wp:lineTo x="3757" y="0"/>
            </wp:wrapPolygon>
          </wp:wrapThrough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7D8"/>
    <w:rsid w:val="000B6538"/>
    <w:rsid w:val="000F0C59"/>
    <w:rsid w:val="00293264"/>
    <w:rsid w:val="00350224"/>
    <w:rsid w:val="004F71D3"/>
    <w:rsid w:val="00611D55"/>
    <w:rsid w:val="006949F0"/>
    <w:rsid w:val="006C37D8"/>
    <w:rsid w:val="007262EC"/>
    <w:rsid w:val="007B2406"/>
    <w:rsid w:val="0090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6145"/>
  <w15:chartTrackingRefBased/>
  <w15:docId w15:val="{C70716AF-9972-4F0E-B598-4A9A9932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293264"/>
    <w:pPr>
      <w:numPr>
        <w:ilvl w:val="1"/>
      </w:numPr>
    </w:pPr>
    <w:rPr>
      <w:rFonts w:ascii="Corbel" w:eastAsiaTheme="minorEastAsia" w:hAnsi="Corbel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93264"/>
    <w:rPr>
      <w:rFonts w:ascii="Corbel" w:eastAsiaTheme="minorEastAsia" w:hAnsi="Corbel"/>
      <w:color w:val="5A5A5A" w:themeColor="text1" w:themeTint="A5"/>
      <w:spacing w:val="15"/>
    </w:rPr>
  </w:style>
  <w:style w:type="paragraph" w:styleId="Encabezado">
    <w:name w:val="header"/>
    <w:basedOn w:val="Normal"/>
    <w:link w:val="EncabezadoCar"/>
    <w:uiPriority w:val="99"/>
    <w:unhideWhenUsed/>
    <w:rsid w:val="006C37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37D8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6C37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7D8"/>
    <w:rPr>
      <w:lang w:val="gl-ES"/>
    </w:rPr>
  </w:style>
  <w:style w:type="paragraph" w:customStyle="1" w:styleId="EMPTYCELLSTYLE">
    <w:name w:val="EMPTY_CELL_STYLE"/>
    <w:qFormat/>
    <w:rsid w:val="006C37D8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3</cp:revision>
  <dcterms:created xsi:type="dcterms:W3CDTF">2022-12-09T12:48:00Z</dcterms:created>
  <dcterms:modified xsi:type="dcterms:W3CDTF">2022-12-09T13:51:00Z</dcterms:modified>
</cp:coreProperties>
</file>